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BAA05" w14:textId="77777777" w:rsidR="003C3B42" w:rsidRDefault="003C3B42" w:rsidP="003C3B42">
      <w:pPr>
        <w:jc w:val="center"/>
        <w:rPr>
          <w:sz w:val="22"/>
          <w:szCs w:val="22"/>
        </w:rPr>
      </w:pPr>
      <w:r>
        <w:rPr>
          <w:noProof/>
          <w:sz w:val="22"/>
          <w:szCs w:val="22"/>
        </w:rPr>
        <w:drawing>
          <wp:inline distT="0" distB="0" distL="0" distR="0" wp14:anchorId="249CCFEA" wp14:editId="2EE1075F">
            <wp:extent cx="2232660" cy="127261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A_Logo_FINAL_R-e1422298190648.jpg"/>
                    <pic:cNvPicPr/>
                  </pic:nvPicPr>
                  <pic:blipFill>
                    <a:blip r:embed="rId5">
                      <a:extLst>
                        <a:ext uri="{28A0092B-C50C-407E-A947-70E740481C1C}">
                          <a14:useLocalDpi xmlns:a14="http://schemas.microsoft.com/office/drawing/2010/main" val="0"/>
                        </a:ext>
                      </a:extLst>
                    </a:blip>
                    <a:stretch>
                      <a:fillRect/>
                    </a:stretch>
                  </pic:blipFill>
                  <pic:spPr>
                    <a:xfrm>
                      <a:off x="0" y="0"/>
                      <a:ext cx="2250940" cy="1283036"/>
                    </a:xfrm>
                    <a:prstGeom prst="rect">
                      <a:avLst/>
                    </a:prstGeom>
                  </pic:spPr>
                </pic:pic>
              </a:graphicData>
            </a:graphic>
          </wp:inline>
        </w:drawing>
      </w:r>
    </w:p>
    <w:p w14:paraId="7C5670B5" w14:textId="77777777" w:rsidR="003C3B42" w:rsidRDefault="003C3B42" w:rsidP="003C3B42">
      <w:pPr>
        <w:rPr>
          <w:sz w:val="22"/>
          <w:szCs w:val="22"/>
        </w:rPr>
      </w:pPr>
    </w:p>
    <w:p w14:paraId="1B2EC95D" w14:textId="77777777" w:rsidR="003C3B42" w:rsidRPr="00803315" w:rsidRDefault="003C3B42" w:rsidP="003C3B42">
      <w:pPr>
        <w:jc w:val="center"/>
        <w:rPr>
          <w:rFonts w:ascii="Calibri" w:hAnsi="Calibri"/>
          <w:b/>
          <w:smallCaps/>
          <w:sz w:val="28"/>
          <w:szCs w:val="28"/>
        </w:rPr>
      </w:pPr>
      <w:r w:rsidRPr="00803315">
        <w:rPr>
          <w:rFonts w:ascii="Calibri" w:hAnsi="Calibri"/>
          <w:sz w:val="28"/>
          <w:szCs w:val="28"/>
        </w:rPr>
        <w:fldChar w:fldCharType="begin"/>
      </w:r>
      <w:r w:rsidRPr="00803315">
        <w:rPr>
          <w:rFonts w:ascii="Calibri" w:hAnsi="Calibri"/>
          <w:sz w:val="28"/>
          <w:szCs w:val="28"/>
        </w:rPr>
        <w:instrText xml:space="preserve"> SEQ CHAPTER \h \r 1</w:instrText>
      </w:r>
      <w:r w:rsidRPr="00803315">
        <w:rPr>
          <w:rFonts w:ascii="Calibri" w:hAnsi="Calibri"/>
          <w:sz w:val="28"/>
          <w:szCs w:val="28"/>
        </w:rPr>
        <w:fldChar w:fldCharType="end"/>
      </w:r>
      <w:r w:rsidRPr="00803315">
        <w:rPr>
          <w:rFonts w:ascii="Calibri" w:hAnsi="Calibri"/>
          <w:b/>
          <w:smallCaps/>
          <w:sz w:val="28"/>
          <w:szCs w:val="28"/>
        </w:rPr>
        <w:t>The Philadelphia Parking Authority</w:t>
      </w:r>
    </w:p>
    <w:p w14:paraId="6CEFC721" w14:textId="77777777" w:rsidR="003C3B42" w:rsidRPr="00803315" w:rsidRDefault="003C3B42" w:rsidP="003C3B42">
      <w:pPr>
        <w:jc w:val="center"/>
        <w:rPr>
          <w:rFonts w:ascii="Calibri" w:hAnsi="Calibri"/>
          <w:b/>
          <w:smallCaps/>
          <w:sz w:val="28"/>
          <w:szCs w:val="28"/>
        </w:rPr>
      </w:pPr>
      <w:r w:rsidRPr="00803315">
        <w:rPr>
          <w:rFonts w:ascii="Calibri" w:hAnsi="Calibri"/>
          <w:b/>
          <w:smallCaps/>
          <w:sz w:val="28"/>
          <w:szCs w:val="28"/>
        </w:rPr>
        <w:t>701 Market Street – Suite 5400</w:t>
      </w:r>
    </w:p>
    <w:p w14:paraId="45B72EBB" w14:textId="77777777" w:rsidR="003C3B42" w:rsidRPr="00803315" w:rsidRDefault="003C3B42" w:rsidP="003C3B42">
      <w:pPr>
        <w:jc w:val="center"/>
        <w:rPr>
          <w:rFonts w:ascii="Calibri" w:hAnsi="Calibri"/>
          <w:smallCaps/>
          <w:sz w:val="28"/>
          <w:szCs w:val="28"/>
        </w:rPr>
      </w:pPr>
      <w:r w:rsidRPr="00803315">
        <w:rPr>
          <w:rFonts w:ascii="Calibri" w:hAnsi="Calibri"/>
          <w:b/>
          <w:smallCaps/>
          <w:sz w:val="28"/>
          <w:szCs w:val="28"/>
        </w:rPr>
        <w:t>Philadelphia, PA 19106</w:t>
      </w:r>
    </w:p>
    <w:p w14:paraId="1F888B96" w14:textId="77777777" w:rsidR="00D235E0" w:rsidRDefault="00D235E0" w:rsidP="00D235E0">
      <w:pPr>
        <w:rPr>
          <w:rFonts w:ascii="Calibri" w:hAnsi="Calibri"/>
          <w:sz w:val="28"/>
          <w:szCs w:val="28"/>
        </w:rPr>
      </w:pPr>
    </w:p>
    <w:p w14:paraId="545FB030" w14:textId="77777777" w:rsidR="00235F12" w:rsidRDefault="00235F12" w:rsidP="00D235E0">
      <w:pPr>
        <w:rPr>
          <w:rFonts w:ascii="Calibri" w:hAnsi="Calibri"/>
          <w:b/>
          <w:smallCaps/>
          <w:sz w:val="28"/>
          <w:szCs w:val="28"/>
        </w:rPr>
      </w:pPr>
      <w:r>
        <w:rPr>
          <w:rFonts w:ascii="Calibri" w:hAnsi="Calibri"/>
          <w:b/>
          <w:smallCaps/>
          <w:sz w:val="28"/>
          <w:szCs w:val="28"/>
        </w:rPr>
        <w:t xml:space="preserve"> </w:t>
      </w:r>
    </w:p>
    <w:p w14:paraId="75F71234" w14:textId="43AC2753" w:rsidR="00B5185E" w:rsidRPr="00803315" w:rsidRDefault="00B747AD" w:rsidP="00F358C7">
      <w:pPr>
        <w:jc w:val="center"/>
        <w:rPr>
          <w:rFonts w:ascii="Calibri" w:hAnsi="Calibri"/>
          <w:b/>
          <w:smallCaps/>
          <w:sz w:val="28"/>
          <w:szCs w:val="28"/>
        </w:rPr>
      </w:pPr>
      <w:r>
        <w:rPr>
          <w:rFonts w:ascii="Calibri" w:hAnsi="Calibri"/>
          <w:b/>
          <w:smallCaps/>
          <w:sz w:val="28"/>
          <w:szCs w:val="28"/>
        </w:rPr>
        <w:t>General Construction at 6 East Oregon Avenue</w:t>
      </w:r>
    </w:p>
    <w:p w14:paraId="22823CE5" w14:textId="6C35940F" w:rsidR="003C3B42" w:rsidRDefault="00B747AD" w:rsidP="00F358C7">
      <w:pPr>
        <w:jc w:val="center"/>
        <w:rPr>
          <w:rFonts w:ascii="Calibri" w:hAnsi="Calibri"/>
          <w:b/>
          <w:sz w:val="28"/>
          <w:szCs w:val="28"/>
        </w:rPr>
      </w:pPr>
      <w:r>
        <w:rPr>
          <w:rFonts w:ascii="Calibri" w:hAnsi="Calibri"/>
          <w:b/>
          <w:sz w:val="28"/>
          <w:szCs w:val="28"/>
        </w:rPr>
        <w:t>Bid</w:t>
      </w:r>
      <w:r w:rsidR="00F16F92">
        <w:rPr>
          <w:rFonts w:ascii="Calibri" w:hAnsi="Calibri"/>
          <w:b/>
          <w:sz w:val="28"/>
          <w:szCs w:val="28"/>
        </w:rPr>
        <w:t xml:space="preserve"> No. </w:t>
      </w:r>
      <w:r w:rsidR="00A05C7F">
        <w:rPr>
          <w:rFonts w:ascii="Calibri" w:hAnsi="Calibri"/>
          <w:b/>
          <w:sz w:val="28"/>
          <w:szCs w:val="28"/>
        </w:rPr>
        <w:t>22-</w:t>
      </w:r>
      <w:r>
        <w:rPr>
          <w:rFonts w:ascii="Calibri" w:hAnsi="Calibri"/>
          <w:b/>
          <w:sz w:val="28"/>
          <w:szCs w:val="28"/>
        </w:rPr>
        <w:t>14</w:t>
      </w:r>
    </w:p>
    <w:p w14:paraId="7966D529" w14:textId="77777777" w:rsidR="00F358C7" w:rsidRPr="00A72677" w:rsidRDefault="00F358C7" w:rsidP="00F358C7">
      <w:pPr>
        <w:jc w:val="center"/>
        <w:rPr>
          <w:rFonts w:ascii="Calibri" w:hAnsi="Calibri"/>
          <w:b/>
          <w:smallCaps/>
          <w:sz w:val="22"/>
          <w:szCs w:val="22"/>
        </w:rPr>
      </w:pPr>
    </w:p>
    <w:p w14:paraId="790C7A08" w14:textId="093C0EBC" w:rsidR="003C3B42" w:rsidRPr="00A72677" w:rsidRDefault="003C3B42" w:rsidP="003C3B42">
      <w:pPr>
        <w:rPr>
          <w:rFonts w:ascii="Calibri" w:hAnsi="Calibri"/>
          <w:sz w:val="22"/>
          <w:szCs w:val="22"/>
        </w:rPr>
      </w:pPr>
      <w:r w:rsidRPr="00A72677">
        <w:rPr>
          <w:rFonts w:ascii="Calibri" w:hAnsi="Calibri"/>
          <w:b/>
          <w:smallCaps/>
          <w:sz w:val="22"/>
          <w:szCs w:val="22"/>
        </w:rPr>
        <w:t>Notice to</w:t>
      </w:r>
      <w:r w:rsidR="00D87F03">
        <w:rPr>
          <w:rFonts w:ascii="Calibri" w:hAnsi="Calibri"/>
          <w:b/>
          <w:smallCaps/>
          <w:sz w:val="22"/>
          <w:szCs w:val="22"/>
        </w:rPr>
        <w:t xml:space="preserve"> </w:t>
      </w:r>
      <w:r w:rsidR="00B747AD">
        <w:rPr>
          <w:rFonts w:ascii="Calibri" w:hAnsi="Calibri"/>
          <w:b/>
          <w:smallCaps/>
          <w:sz w:val="22"/>
          <w:szCs w:val="22"/>
        </w:rPr>
        <w:t>Bidders</w:t>
      </w:r>
    </w:p>
    <w:p w14:paraId="6EB273B9" w14:textId="77777777" w:rsidR="003C3B42" w:rsidRPr="00EA3AA3" w:rsidRDefault="003C3B42" w:rsidP="003C3B42">
      <w:pPr>
        <w:rPr>
          <w:rFonts w:ascii="Calibri" w:hAnsi="Calibri"/>
          <w:sz w:val="16"/>
          <w:szCs w:val="16"/>
        </w:rPr>
      </w:pPr>
    </w:p>
    <w:p w14:paraId="4F0E72EC" w14:textId="7B2DE662" w:rsidR="003C3B42" w:rsidRPr="00A72677" w:rsidRDefault="003C3B42" w:rsidP="003C3B42">
      <w:pPr>
        <w:jc w:val="both"/>
        <w:rPr>
          <w:rFonts w:ascii="Calibri" w:hAnsi="Calibri"/>
          <w:sz w:val="22"/>
        </w:rPr>
      </w:pPr>
      <w:r w:rsidRPr="00A72677">
        <w:rPr>
          <w:rFonts w:ascii="Calibri" w:hAnsi="Calibri"/>
          <w:sz w:val="22"/>
        </w:rPr>
        <w:t xml:space="preserve">Sealed </w:t>
      </w:r>
      <w:r w:rsidR="00B747AD">
        <w:rPr>
          <w:rFonts w:ascii="Calibri" w:hAnsi="Calibri"/>
          <w:sz w:val="22"/>
        </w:rPr>
        <w:t>bids</w:t>
      </w:r>
      <w:r w:rsidR="00235F12">
        <w:rPr>
          <w:rFonts w:ascii="Calibri" w:hAnsi="Calibri"/>
          <w:sz w:val="22"/>
        </w:rPr>
        <w:t xml:space="preserve"> </w:t>
      </w:r>
      <w:r w:rsidRPr="00A72677">
        <w:rPr>
          <w:rFonts w:ascii="Calibri" w:hAnsi="Calibri"/>
          <w:sz w:val="22"/>
        </w:rPr>
        <w:t xml:space="preserve">will be received until </w:t>
      </w:r>
      <w:r w:rsidR="00A05C7F">
        <w:rPr>
          <w:rFonts w:ascii="Calibri" w:hAnsi="Calibri"/>
          <w:sz w:val="22"/>
        </w:rPr>
        <w:t>1</w:t>
      </w:r>
      <w:r w:rsidR="00246408">
        <w:rPr>
          <w:rFonts w:ascii="Calibri" w:hAnsi="Calibri"/>
          <w:sz w:val="22"/>
        </w:rPr>
        <w:t>2</w:t>
      </w:r>
      <w:r>
        <w:rPr>
          <w:rFonts w:ascii="Calibri" w:hAnsi="Calibri"/>
          <w:sz w:val="22"/>
        </w:rPr>
        <w:t>:</w:t>
      </w:r>
      <w:r w:rsidRPr="00A72677">
        <w:rPr>
          <w:rFonts w:ascii="Calibri" w:hAnsi="Calibri"/>
          <w:sz w:val="22"/>
        </w:rPr>
        <w:t xml:space="preserve">00 </w:t>
      </w:r>
      <w:r>
        <w:rPr>
          <w:rFonts w:ascii="Calibri" w:hAnsi="Calibri"/>
          <w:sz w:val="22"/>
        </w:rPr>
        <w:t>PM</w:t>
      </w:r>
      <w:r w:rsidRPr="00A72677">
        <w:rPr>
          <w:rFonts w:ascii="Calibri" w:hAnsi="Calibri"/>
          <w:sz w:val="22"/>
        </w:rPr>
        <w:t xml:space="preserve"> on</w:t>
      </w:r>
      <w:bookmarkStart w:id="0" w:name="_Hlk89433250"/>
      <w:r w:rsidR="00FC0099">
        <w:rPr>
          <w:rFonts w:ascii="Calibri" w:hAnsi="Calibri"/>
          <w:sz w:val="22"/>
        </w:rPr>
        <w:t xml:space="preserve"> Wedne</w:t>
      </w:r>
      <w:r w:rsidR="005458EA">
        <w:rPr>
          <w:rFonts w:ascii="Calibri" w:hAnsi="Calibri"/>
          <w:sz w:val="22"/>
        </w:rPr>
        <w:t>s</w:t>
      </w:r>
      <w:r w:rsidR="00725EAD">
        <w:rPr>
          <w:rFonts w:ascii="Calibri" w:hAnsi="Calibri"/>
          <w:sz w:val="22"/>
        </w:rPr>
        <w:t>day</w:t>
      </w:r>
      <w:r w:rsidR="00774C45">
        <w:rPr>
          <w:rFonts w:ascii="Calibri" w:hAnsi="Calibri"/>
          <w:sz w:val="22"/>
        </w:rPr>
        <w:t>,</w:t>
      </w:r>
      <w:r w:rsidR="00725EAD">
        <w:rPr>
          <w:rFonts w:ascii="Calibri" w:hAnsi="Calibri"/>
          <w:sz w:val="22"/>
        </w:rPr>
        <w:t xml:space="preserve"> </w:t>
      </w:r>
      <w:r w:rsidR="00B747AD">
        <w:rPr>
          <w:rFonts w:ascii="Calibri" w:hAnsi="Calibri"/>
          <w:sz w:val="22"/>
        </w:rPr>
        <w:t>June 15</w:t>
      </w:r>
      <w:r w:rsidR="00725EAD">
        <w:rPr>
          <w:rFonts w:ascii="Calibri" w:hAnsi="Calibri"/>
          <w:sz w:val="22"/>
        </w:rPr>
        <w:t>,</w:t>
      </w:r>
      <w:r w:rsidR="00F16F92">
        <w:rPr>
          <w:rFonts w:ascii="Calibri" w:hAnsi="Calibri"/>
          <w:sz w:val="22"/>
        </w:rPr>
        <w:t xml:space="preserve"> 202</w:t>
      </w:r>
      <w:r w:rsidR="00774C45">
        <w:rPr>
          <w:rFonts w:ascii="Calibri" w:hAnsi="Calibri"/>
          <w:sz w:val="22"/>
        </w:rPr>
        <w:t>2</w:t>
      </w:r>
      <w:bookmarkEnd w:id="0"/>
      <w:r w:rsidRPr="00A72677">
        <w:rPr>
          <w:rFonts w:ascii="Calibri" w:hAnsi="Calibri"/>
          <w:sz w:val="22"/>
        </w:rPr>
        <w:t>, by the Phila</w:t>
      </w:r>
      <w:r>
        <w:rPr>
          <w:rFonts w:ascii="Calibri" w:hAnsi="Calibri"/>
          <w:sz w:val="22"/>
        </w:rPr>
        <w:t>delphia Parking Authority (“</w:t>
      </w:r>
      <w:r w:rsidRPr="00A72677">
        <w:rPr>
          <w:rFonts w:ascii="Calibri" w:hAnsi="Calibri"/>
          <w:sz w:val="22"/>
        </w:rPr>
        <w:t>Authority”), a body corporate and politic created under the laws of the Commonwealth of Pennsylvania in accordance with the Act of June 19, 2001, P.L. 287, No. 22, as amended, known as the “Parking Authority Law,” in the offices of the Authority, located at 7</w:t>
      </w:r>
      <w:r>
        <w:rPr>
          <w:rFonts w:ascii="Calibri" w:hAnsi="Calibri"/>
          <w:sz w:val="22"/>
        </w:rPr>
        <w:t xml:space="preserve">01 Market Street, </w:t>
      </w:r>
      <w:r w:rsidRPr="00A72677">
        <w:rPr>
          <w:rFonts w:ascii="Calibri" w:hAnsi="Calibri"/>
          <w:sz w:val="22"/>
        </w:rPr>
        <w:t xml:space="preserve">Suite 5400, Philadelphia, PA 19106. </w:t>
      </w:r>
    </w:p>
    <w:p w14:paraId="785BA52B" w14:textId="77777777" w:rsidR="006C757D" w:rsidRDefault="006C757D" w:rsidP="006C757D">
      <w:pPr>
        <w:tabs>
          <w:tab w:val="left" w:pos="0"/>
          <w:tab w:val="left" w:pos="504"/>
          <w:tab w:val="left" w:pos="1182"/>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right" w:pos="9360"/>
        </w:tabs>
        <w:spacing w:after="120"/>
        <w:contextualSpacing/>
        <w:rPr>
          <w:rFonts w:asciiTheme="minorHAnsi" w:eastAsiaTheme="minorHAnsi" w:hAnsiTheme="minorHAnsi" w:cstheme="minorBidi"/>
          <w:sz w:val="22"/>
          <w:szCs w:val="22"/>
        </w:rPr>
      </w:pPr>
    </w:p>
    <w:p w14:paraId="6EDC4FDD" w14:textId="1845452B" w:rsidR="003C3B42" w:rsidRPr="00106A1C" w:rsidRDefault="006C757D" w:rsidP="006C757D">
      <w:pPr>
        <w:tabs>
          <w:tab w:val="left" w:pos="0"/>
          <w:tab w:val="left" w:pos="504"/>
          <w:tab w:val="left" w:pos="1182"/>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right" w:pos="9360"/>
        </w:tabs>
        <w:spacing w:after="120"/>
        <w:contextualSpacing/>
        <w:rPr>
          <w:rFonts w:ascii="Calibri" w:hAnsi="Calibri"/>
          <w:sz w:val="22"/>
        </w:rPr>
      </w:pPr>
      <w:r>
        <w:rPr>
          <w:rFonts w:asciiTheme="minorHAnsi" w:eastAsiaTheme="minorHAnsi" w:hAnsiTheme="minorHAnsi" w:cstheme="minorBidi"/>
          <w:sz w:val="22"/>
          <w:szCs w:val="22"/>
        </w:rPr>
        <w:t>Prospective</w:t>
      </w:r>
      <w:r w:rsidR="00E27281">
        <w:rPr>
          <w:rFonts w:asciiTheme="minorHAnsi" w:eastAsiaTheme="minorHAnsi" w:hAnsiTheme="minorHAnsi" w:cstheme="minorBidi"/>
          <w:sz w:val="22"/>
          <w:szCs w:val="22"/>
        </w:rPr>
        <w:t xml:space="preserve"> </w:t>
      </w:r>
      <w:r w:rsidR="00B747AD">
        <w:rPr>
          <w:rFonts w:asciiTheme="minorHAnsi" w:eastAsiaTheme="minorHAnsi" w:hAnsiTheme="minorHAnsi" w:cstheme="minorBidi"/>
          <w:sz w:val="22"/>
          <w:szCs w:val="22"/>
        </w:rPr>
        <w:t>Bidder</w:t>
      </w:r>
      <w:r>
        <w:rPr>
          <w:rFonts w:asciiTheme="minorHAnsi" w:eastAsiaTheme="minorHAnsi" w:hAnsiTheme="minorHAnsi" w:cstheme="minorBidi"/>
          <w:sz w:val="22"/>
          <w:szCs w:val="22"/>
        </w:rPr>
        <w:t>s must register using the</w:t>
      </w:r>
      <w:hyperlink r:id="rId6" w:history="1">
        <w:r w:rsidRPr="00725EAD">
          <w:rPr>
            <w:rStyle w:val="Hyperlink"/>
            <w:rFonts w:asciiTheme="minorHAnsi" w:eastAsiaTheme="minorHAnsi" w:hAnsiTheme="minorHAnsi" w:cstheme="minorBidi"/>
            <w:sz w:val="22"/>
            <w:szCs w:val="22"/>
          </w:rPr>
          <w:t xml:space="preserve"> </w:t>
        </w:r>
        <w:r w:rsidR="00B747AD">
          <w:rPr>
            <w:rStyle w:val="Hyperlink"/>
            <w:rFonts w:asciiTheme="minorHAnsi" w:eastAsiaTheme="minorHAnsi" w:hAnsiTheme="minorHAnsi" w:cstheme="minorBidi"/>
            <w:sz w:val="22"/>
            <w:szCs w:val="22"/>
          </w:rPr>
          <w:t>Bidder</w:t>
        </w:r>
        <w:r w:rsidR="00E27281" w:rsidRPr="00725EAD">
          <w:rPr>
            <w:rStyle w:val="Hyperlink"/>
            <w:rFonts w:asciiTheme="minorHAnsi" w:eastAsiaTheme="minorHAnsi" w:hAnsiTheme="minorHAnsi" w:cstheme="minorBidi"/>
            <w:sz w:val="22"/>
            <w:szCs w:val="22"/>
          </w:rPr>
          <w:t xml:space="preserve"> </w:t>
        </w:r>
        <w:r w:rsidRPr="00725EAD">
          <w:rPr>
            <w:rStyle w:val="Hyperlink"/>
            <w:rFonts w:asciiTheme="minorHAnsi" w:eastAsiaTheme="minorHAnsi" w:hAnsiTheme="minorHAnsi" w:cstheme="minorBidi"/>
            <w:sz w:val="22"/>
            <w:szCs w:val="22"/>
          </w:rPr>
          <w:t>Registration Form</w:t>
        </w:r>
      </w:hyperlink>
      <w:r w:rsidR="00A33A28">
        <w:rPr>
          <w:rFonts w:asciiTheme="minorHAnsi" w:eastAsiaTheme="minorHAnsi" w:hAnsiTheme="minorHAnsi" w:cstheme="minorBidi"/>
          <w:sz w:val="22"/>
          <w:szCs w:val="22"/>
        </w:rPr>
        <w:t xml:space="preserve"> </w:t>
      </w:r>
      <w:r w:rsidR="00BC1469">
        <w:rPr>
          <w:rFonts w:asciiTheme="minorHAnsi" w:eastAsiaTheme="minorHAnsi" w:hAnsiTheme="minorHAnsi" w:cstheme="minorBidi"/>
          <w:sz w:val="22"/>
          <w:szCs w:val="22"/>
        </w:rPr>
        <w:t>(control-click to follow link)</w:t>
      </w:r>
      <w:r w:rsidR="00B747AD">
        <w:rPr>
          <w:rFonts w:ascii="Calibri" w:hAnsi="Calibri"/>
          <w:sz w:val="22"/>
        </w:rPr>
        <w:t>. The bid documents will be made available electronically after registration.</w:t>
      </w:r>
    </w:p>
    <w:p w14:paraId="14F0CB32" w14:textId="77777777" w:rsidR="004725AD" w:rsidRDefault="004725AD" w:rsidP="003C3B42">
      <w:pPr>
        <w:jc w:val="both"/>
        <w:rPr>
          <w:rFonts w:asciiTheme="minorHAnsi" w:hAnsiTheme="minorHAnsi" w:cstheme="minorHAnsi"/>
          <w:color w:val="000000"/>
          <w:sz w:val="22"/>
          <w:szCs w:val="22"/>
        </w:rPr>
      </w:pPr>
    </w:p>
    <w:p w14:paraId="1FBD7213" w14:textId="18BA0C17" w:rsidR="00F16F92" w:rsidRDefault="00B747AD" w:rsidP="00F16F92">
      <w:pPr>
        <w:tabs>
          <w:tab w:val="left" w:pos="0"/>
          <w:tab w:val="left" w:pos="504"/>
          <w:tab w:val="left" w:pos="1182"/>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right" w:pos="9360"/>
        </w:tabs>
        <w:spacing w:after="120"/>
        <w:contextualSpacing/>
        <w:rPr>
          <w:rFonts w:asciiTheme="minorHAnsi" w:eastAsiaTheme="minorHAnsi" w:hAnsiTheme="minorHAnsi" w:cstheme="minorBidi"/>
          <w:sz w:val="22"/>
          <w:szCs w:val="22"/>
        </w:rPr>
      </w:pPr>
      <w:r w:rsidRPr="00B747AD">
        <w:rPr>
          <w:rFonts w:asciiTheme="minorHAnsi" w:eastAsiaTheme="minorHAnsi" w:hAnsiTheme="minorHAnsi" w:cstheme="minorBidi"/>
          <w:sz w:val="22"/>
          <w:szCs w:val="22"/>
        </w:rPr>
        <w:t>Prospective Bidders are required to attend a mandatory Pre-Bid Meeting that will be held at the Philadelphia Parking Authority Offices located at 701 Market Street, Suite 5400 Philadelphia, PA 19106 on</w:t>
      </w:r>
      <w:r w:rsidR="00FC0099">
        <w:rPr>
          <w:rFonts w:asciiTheme="minorHAnsi" w:eastAsiaTheme="minorHAnsi" w:hAnsiTheme="minorHAnsi" w:cstheme="minorBidi"/>
          <w:sz w:val="22"/>
          <w:szCs w:val="22"/>
        </w:rPr>
        <w:t xml:space="preserve"> Thursday,</w:t>
      </w:r>
      <w:r w:rsidRPr="00B747AD">
        <w:rPr>
          <w:rFonts w:asciiTheme="minorHAnsi" w:eastAsiaTheme="minorHAnsi" w:hAnsiTheme="minorHAnsi" w:cstheme="minorBidi"/>
          <w:sz w:val="22"/>
          <w:szCs w:val="22"/>
        </w:rPr>
        <w:t xml:space="preserve"> May 26, 2022, at 11:00 AM. A</w:t>
      </w:r>
      <w:r>
        <w:rPr>
          <w:rFonts w:asciiTheme="minorHAnsi" w:eastAsiaTheme="minorHAnsi" w:hAnsiTheme="minorHAnsi" w:cstheme="minorBidi"/>
          <w:sz w:val="22"/>
          <w:szCs w:val="22"/>
        </w:rPr>
        <w:t xml:space="preserve"> site</w:t>
      </w:r>
      <w:r w:rsidRPr="00B747AD">
        <w:rPr>
          <w:rFonts w:asciiTheme="minorHAnsi" w:eastAsiaTheme="minorHAnsi" w:hAnsiTheme="minorHAnsi" w:cstheme="minorBidi"/>
          <w:sz w:val="22"/>
          <w:szCs w:val="22"/>
        </w:rPr>
        <w:t xml:space="preserve"> visit will occur after th</w:t>
      </w:r>
      <w:r w:rsidR="00FC0099">
        <w:rPr>
          <w:rFonts w:asciiTheme="minorHAnsi" w:eastAsiaTheme="minorHAnsi" w:hAnsiTheme="minorHAnsi" w:cstheme="minorBidi"/>
          <w:sz w:val="22"/>
          <w:szCs w:val="22"/>
        </w:rPr>
        <w:t>e Pre-Bid Meeting</w:t>
      </w:r>
      <w:r w:rsidRPr="00B747AD">
        <w:rPr>
          <w:rFonts w:asciiTheme="minorHAnsi" w:eastAsiaTheme="minorHAnsi" w:hAnsiTheme="minorHAnsi" w:cstheme="minorBidi"/>
          <w:sz w:val="22"/>
          <w:szCs w:val="22"/>
        </w:rPr>
        <w:t>.</w:t>
      </w:r>
      <w:r w:rsidR="00FC0099">
        <w:rPr>
          <w:rFonts w:asciiTheme="minorHAnsi" w:eastAsiaTheme="minorHAnsi" w:hAnsiTheme="minorHAnsi" w:cstheme="minorBidi"/>
          <w:sz w:val="22"/>
          <w:szCs w:val="22"/>
        </w:rPr>
        <w:t xml:space="preserve"> Prospective Bidders must attend both the Pre-Bid Meeting and </w:t>
      </w:r>
      <w:r w:rsidR="00910D4D">
        <w:rPr>
          <w:rFonts w:asciiTheme="minorHAnsi" w:eastAsiaTheme="minorHAnsi" w:hAnsiTheme="minorHAnsi" w:cstheme="minorBidi"/>
          <w:sz w:val="22"/>
          <w:szCs w:val="22"/>
        </w:rPr>
        <w:t xml:space="preserve">the </w:t>
      </w:r>
      <w:r w:rsidR="00FC0099">
        <w:rPr>
          <w:rFonts w:asciiTheme="minorHAnsi" w:eastAsiaTheme="minorHAnsi" w:hAnsiTheme="minorHAnsi" w:cstheme="minorBidi"/>
          <w:sz w:val="22"/>
          <w:szCs w:val="22"/>
        </w:rPr>
        <w:t>site visit.</w:t>
      </w:r>
      <w:r>
        <w:rPr>
          <w:rFonts w:asciiTheme="minorHAnsi" w:eastAsiaTheme="minorHAnsi" w:hAnsiTheme="minorHAnsi" w:cstheme="minorBidi"/>
          <w:sz w:val="22"/>
          <w:szCs w:val="22"/>
        </w:rPr>
        <w:t xml:space="preserve"> </w:t>
      </w:r>
    </w:p>
    <w:p w14:paraId="51BDAA74" w14:textId="77777777" w:rsidR="00B747AD" w:rsidRDefault="00B747AD" w:rsidP="00F16F92">
      <w:pPr>
        <w:jc w:val="both"/>
        <w:rPr>
          <w:rFonts w:ascii="Calibri" w:hAnsi="Calibri"/>
          <w:sz w:val="22"/>
        </w:rPr>
      </w:pPr>
    </w:p>
    <w:p w14:paraId="0D08A104" w14:textId="5F62F893" w:rsidR="00F16F92" w:rsidRDefault="00F16F92" w:rsidP="00F16F92">
      <w:pPr>
        <w:jc w:val="both"/>
        <w:rPr>
          <w:rFonts w:ascii="Calibri" w:hAnsi="Calibri"/>
          <w:color w:val="000000"/>
          <w:sz w:val="22"/>
        </w:rPr>
      </w:pPr>
      <w:r w:rsidRPr="006A7BB5">
        <w:rPr>
          <w:rFonts w:ascii="Calibri" w:hAnsi="Calibri"/>
          <w:sz w:val="22"/>
        </w:rPr>
        <w:t xml:space="preserve">Prospective </w:t>
      </w:r>
      <w:r w:rsidR="00910D4D">
        <w:rPr>
          <w:rFonts w:ascii="Calibri" w:hAnsi="Calibri"/>
          <w:sz w:val="22"/>
        </w:rPr>
        <w:t>Bidders</w:t>
      </w:r>
      <w:r w:rsidRPr="006A7BB5">
        <w:rPr>
          <w:rFonts w:ascii="Calibri" w:hAnsi="Calibri"/>
          <w:sz w:val="22"/>
        </w:rPr>
        <w:t xml:space="preserve"> ar</w:t>
      </w:r>
      <w:r>
        <w:rPr>
          <w:rFonts w:ascii="Calibri" w:hAnsi="Calibri"/>
          <w:sz w:val="22"/>
        </w:rPr>
        <w:t xml:space="preserve">e encouraged to submit questions </w:t>
      </w:r>
      <w:r w:rsidR="001F2537">
        <w:rPr>
          <w:rFonts w:ascii="Calibri" w:hAnsi="Calibri"/>
          <w:color w:val="000000"/>
          <w:sz w:val="22"/>
        </w:rPr>
        <w:t>until</w:t>
      </w:r>
      <w:r w:rsidR="00414223">
        <w:rPr>
          <w:rFonts w:ascii="Calibri" w:hAnsi="Calibri"/>
          <w:color w:val="000000"/>
          <w:sz w:val="22"/>
        </w:rPr>
        <w:t xml:space="preserve"> </w:t>
      </w:r>
      <w:r w:rsidR="00FC0099">
        <w:rPr>
          <w:rFonts w:ascii="Calibri" w:hAnsi="Calibri"/>
          <w:color w:val="000000"/>
          <w:sz w:val="22"/>
        </w:rPr>
        <w:t>Mon</w:t>
      </w:r>
      <w:r w:rsidR="00414223">
        <w:rPr>
          <w:rFonts w:ascii="Calibri" w:hAnsi="Calibri"/>
          <w:color w:val="000000"/>
          <w:sz w:val="22"/>
        </w:rPr>
        <w:t>day</w:t>
      </w:r>
      <w:r w:rsidR="001F2537">
        <w:rPr>
          <w:rFonts w:ascii="Calibri" w:hAnsi="Calibri"/>
          <w:color w:val="000000"/>
          <w:sz w:val="22"/>
        </w:rPr>
        <w:t>,</w:t>
      </w:r>
      <w:r w:rsidR="00725EAD">
        <w:rPr>
          <w:rFonts w:ascii="Calibri" w:hAnsi="Calibri"/>
          <w:color w:val="000000"/>
          <w:sz w:val="22"/>
        </w:rPr>
        <w:t xml:space="preserve"> </w:t>
      </w:r>
      <w:r w:rsidR="00FC0099">
        <w:rPr>
          <w:rFonts w:ascii="Calibri" w:hAnsi="Calibri"/>
          <w:color w:val="000000"/>
          <w:sz w:val="22"/>
        </w:rPr>
        <w:t>June 6</w:t>
      </w:r>
      <w:r>
        <w:rPr>
          <w:rFonts w:ascii="Calibri" w:hAnsi="Calibri"/>
          <w:color w:val="000000"/>
          <w:sz w:val="22"/>
        </w:rPr>
        <w:t xml:space="preserve">, </w:t>
      </w:r>
      <w:r w:rsidR="00FC0099">
        <w:rPr>
          <w:rFonts w:ascii="Calibri" w:hAnsi="Calibri"/>
          <w:color w:val="000000"/>
          <w:sz w:val="22"/>
        </w:rPr>
        <w:t>2022,</w:t>
      </w:r>
      <w:r w:rsidRPr="006A7BB5">
        <w:rPr>
          <w:rFonts w:ascii="Calibri" w:hAnsi="Calibri"/>
          <w:color w:val="000000"/>
          <w:sz w:val="22"/>
        </w:rPr>
        <w:t xml:space="preserve"> at </w:t>
      </w:r>
      <w:r w:rsidR="00414223">
        <w:rPr>
          <w:rFonts w:ascii="Calibri" w:hAnsi="Calibri"/>
          <w:color w:val="000000"/>
          <w:sz w:val="22"/>
        </w:rPr>
        <w:t>1</w:t>
      </w:r>
      <w:r w:rsidRPr="006A7BB5">
        <w:rPr>
          <w:rFonts w:ascii="Calibri" w:hAnsi="Calibri"/>
          <w:color w:val="000000"/>
          <w:sz w:val="22"/>
        </w:rPr>
        <w:t>2:00 PM. P</w:t>
      </w:r>
      <w:r>
        <w:rPr>
          <w:rFonts w:ascii="Calibri" w:hAnsi="Calibri"/>
          <w:color w:val="000000"/>
          <w:sz w:val="22"/>
        </w:rPr>
        <w:t xml:space="preserve">lease forward all questions to Mary Wheeler via email at </w:t>
      </w:r>
      <w:hyperlink r:id="rId7" w:history="1">
        <w:r w:rsidRPr="003D1F02">
          <w:rPr>
            <w:rStyle w:val="Hyperlink"/>
            <w:rFonts w:ascii="Calibri" w:hAnsi="Calibri"/>
            <w:sz w:val="22"/>
          </w:rPr>
          <w:t>mwheeler@philapark.org</w:t>
        </w:r>
      </w:hyperlink>
      <w:r>
        <w:rPr>
          <w:rFonts w:ascii="Calibri" w:hAnsi="Calibri"/>
          <w:color w:val="000000"/>
          <w:sz w:val="22"/>
        </w:rPr>
        <w:t xml:space="preserve">. Only questions submitted in writing will be considered. </w:t>
      </w:r>
    </w:p>
    <w:p w14:paraId="1F15C7C2" w14:textId="77777777" w:rsidR="00F16F92" w:rsidRDefault="00F16F92" w:rsidP="00F16F92">
      <w:pPr>
        <w:jc w:val="both"/>
        <w:rPr>
          <w:rFonts w:ascii="Calibri" w:hAnsi="Calibri"/>
          <w:color w:val="000000"/>
          <w:sz w:val="22"/>
        </w:rPr>
      </w:pPr>
    </w:p>
    <w:p w14:paraId="219D24E3" w14:textId="02E21312" w:rsidR="00D235E0" w:rsidRPr="00D235E0" w:rsidRDefault="00910D4D" w:rsidP="00F16F92">
      <w:pPr>
        <w:rPr>
          <w:rStyle w:val="IntenseEmphasis"/>
        </w:rPr>
      </w:pPr>
      <w:r>
        <w:rPr>
          <w:rFonts w:ascii="Calibri" w:hAnsi="Calibri"/>
          <w:color w:val="000000"/>
          <w:sz w:val="22"/>
        </w:rPr>
        <w:t>Bid</w:t>
      </w:r>
      <w:r w:rsidR="00F16F92">
        <w:rPr>
          <w:rFonts w:ascii="Calibri" w:hAnsi="Calibri"/>
          <w:color w:val="000000"/>
          <w:sz w:val="22"/>
        </w:rPr>
        <w:t xml:space="preserve">s are </w:t>
      </w:r>
      <w:r w:rsidR="00222825">
        <w:rPr>
          <w:rFonts w:ascii="Calibri" w:hAnsi="Calibri"/>
          <w:color w:val="000000"/>
          <w:sz w:val="22"/>
        </w:rPr>
        <w:t xml:space="preserve">due no later than </w:t>
      </w:r>
      <w:r w:rsidR="00414223">
        <w:rPr>
          <w:rFonts w:ascii="Calibri" w:hAnsi="Calibri"/>
          <w:color w:val="000000"/>
          <w:sz w:val="22"/>
        </w:rPr>
        <w:t>1</w:t>
      </w:r>
      <w:r w:rsidR="00222825">
        <w:rPr>
          <w:rFonts w:ascii="Calibri" w:hAnsi="Calibri"/>
          <w:color w:val="000000"/>
          <w:sz w:val="22"/>
        </w:rPr>
        <w:t>2:00 P</w:t>
      </w:r>
      <w:r w:rsidR="00F16F92">
        <w:rPr>
          <w:rFonts w:ascii="Calibri" w:hAnsi="Calibri"/>
          <w:color w:val="000000"/>
          <w:sz w:val="22"/>
        </w:rPr>
        <w:t xml:space="preserve">M on </w:t>
      </w:r>
      <w:r w:rsidR="00FC0099">
        <w:rPr>
          <w:rFonts w:ascii="Calibri" w:hAnsi="Calibri"/>
          <w:sz w:val="22"/>
        </w:rPr>
        <w:t>Wednesday</w:t>
      </w:r>
      <w:r w:rsidR="00774C45">
        <w:rPr>
          <w:rFonts w:ascii="Calibri" w:hAnsi="Calibri"/>
          <w:sz w:val="22"/>
        </w:rPr>
        <w:t xml:space="preserve">, </w:t>
      </w:r>
      <w:r w:rsidR="00FC0099">
        <w:rPr>
          <w:rFonts w:ascii="Calibri" w:hAnsi="Calibri"/>
          <w:sz w:val="22"/>
        </w:rPr>
        <w:t>June 15</w:t>
      </w:r>
      <w:r w:rsidR="00774C45">
        <w:rPr>
          <w:rFonts w:ascii="Calibri" w:hAnsi="Calibri"/>
          <w:sz w:val="22"/>
        </w:rPr>
        <w:t>, 2022</w:t>
      </w:r>
      <w:r w:rsidR="007A0F8D">
        <w:rPr>
          <w:rFonts w:ascii="Calibri" w:hAnsi="Calibri"/>
          <w:color w:val="000000"/>
          <w:sz w:val="22"/>
        </w:rPr>
        <w:t>.</w:t>
      </w:r>
    </w:p>
    <w:sectPr w:rsidR="00D235E0" w:rsidRPr="00D235E0" w:rsidSect="00F16F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B42"/>
    <w:rsid w:val="000A55F6"/>
    <w:rsid w:val="000D641D"/>
    <w:rsid w:val="000E04C4"/>
    <w:rsid w:val="00106A1C"/>
    <w:rsid w:val="001806C1"/>
    <w:rsid w:val="001A65CC"/>
    <w:rsid w:val="001F2537"/>
    <w:rsid w:val="00222825"/>
    <w:rsid w:val="00235F12"/>
    <w:rsid w:val="00246408"/>
    <w:rsid w:val="002A1558"/>
    <w:rsid w:val="00314AAF"/>
    <w:rsid w:val="00352EE3"/>
    <w:rsid w:val="003770F1"/>
    <w:rsid w:val="003A0750"/>
    <w:rsid w:val="003C3B42"/>
    <w:rsid w:val="00414223"/>
    <w:rsid w:val="00460652"/>
    <w:rsid w:val="00470FD3"/>
    <w:rsid w:val="004725AD"/>
    <w:rsid w:val="004A784D"/>
    <w:rsid w:val="00510913"/>
    <w:rsid w:val="005458EA"/>
    <w:rsid w:val="00567320"/>
    <w:rsid w:val="005D4FA8"/>
    <w:rsid w:val="00690521"/>
    <w:rsid w:val="006C757D"/>
    <w:rsid w:val="006D4CEB"/>
    <w:rsid w:val="00725EAD"/>
    <w:rsid w:val="00774C45"/>
    <w:rsid w:val="007A0F8D"/>
    <w:rsid w:val="007C0CBC"/>
    <w:rsid w:val="008B046E"/>
    <w:rsid w:val="00910D4D"/>
    <w:rsid w:val="00996597"/>
    <w:rsid w:val="009B208F"/>
    <w:rsid w:val="00A05C7F"/>
    <w:rsid w:val="00A31D3B"/>
    <w:rsid w:val="00A33A28"/>
    <w:rsid w:val="00A57A3D"/>
    <w:rsid w:val="00AF19DC"/>
    <w:rsid w:val="00B36C7A"/>
    <w:rsid w:val="00B42560"/>
    <w:rsid w:val="00B5185E"/>
    <w:rsid w:val="00B64158"/>
    <w:rsid w:val="00B747AD"/>
    <w:rsid w:val="00B8263A"/>
    <w:rsid w:val="00BC1469"/>
    <w:rsid w:val="00C679B4"/>
    <w:rsid w:val="00CF62A9"/>
    <w:rsid w:val="00D235E0"/>
    <w:rsid w:val="00D4193B"/>
    <w:rsid w:val="00D87F03"/>
    <w:rsid w:val="00E047EF"/>
    <w:rsid w:val="00E27281"/>
    <w:rsid w:val="00F16F92"/>
    <w:rsid w:val="00F358C7"/>
    <w:rsid w:val="00FC0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11A0E"/>
  <w15:chartTrackingRefBased/>
  <w15:docId w15:val="{E1978ECE-6A4A-44CA-84CA-127550FE6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B4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C3B42"/>
    <w:rPr>
      <w:color w:val="0563C1"/>
      <w:u w:val="single"/>
    </w:rPr>
  </w:style>
  <w:style w:type="character" w:customStyle="1" w:styleId="Hypertext">
    <w:name w:val="Hypertext"/>
    <w:uiPriority w:val="99"/>
    <w:rsid w:val="003C3B42"/>
    <w:rPr>
      <w:color w:val="0000FF"/>
      <w:u w:val="single"/>
    </w:rPr>
  </w:style>
  <w:style w:type="paragraph" w:styleId="NoSpacing">
    <w:name w:val="No Spacing"/>
    <w:uiPriority w:val="1"/>
    <w:qFormat/>
    <w:rsid w:val="00246408"/>
    <w:pPr>
      <w:spacing w:after="0" w:line="240" w:lineRule="auto"/>
    </w:pPr>
  </w:style>
  <w:style w:type="character" w:styleId="IntenseEmphasis">
    <w:name w:val="Intense Emphasis"/>
    <w:basedOn w:val="DefaultParagraphFont"/>
    <w:uiPriority w:val="21"/>
    <w:qFormat/>
    <w:rsid w:val="00D235E0"/>
    <w:rPr>
      <w:i/>
      <w:iCs/>
      <w:color w:val="5B9BD5" w:themeColor="accent1"/>
    </w:rPr>
  </w:style>
  <w:style w:type="character" w:styleId="FollowedHyperlink">
    <w:name w:val="FollowedHyperlink"/>
    <w:basedOn w:val="DefaultParagraphFont"/>
    <w:uiPriority w:val="99"/>
    <w:semiHidden/>
    <w:unhideWhenUsed/>
    <w:rsid w:val="00352EE3"/>
    <w:rPr>
      <w:color w:val="954F72" w:themeColor="followedHyperlink"/>
      <w:u w:val="single"/>
    </w:rPr>
  </w:style>
  <w:style w:type="character" w:customStyle="1" w:styleId="inv-subject">
    <w:name w:val="inv-subject"/>
    <w:basedOn w:val="DefaultParagraphFont"/>
    <w:rsid w:val="00F16F92"/>
  </w:style>
  <w:style w:type="character" w:customStyle="1" w:styleId="inv-meeting-url">
    <w:name w:val="inv-meeting-url"/>
    <w:basedOn w:val="DefaultParagraphFont"/>
    <w:rsid w:val="00F16F92"/>
  </w:style>
  <w:style w:type="paragraph" w:styleId="BalloonText">
    <w:name w:val="Balloon Text"/>
    <w:basedOn w:val="Normal"/>
    <w:link w:val="BalloonTextChar"/>
    <w:uiPriority w:val="99"/>
    <w:semiHidden/>
    <w:unhideWhenUsed/>
    <w:rsid w:val="006905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521"/>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774C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72384">
      <w:bodyDiv w:val="1"/>
      <w:marLeft w:val="0"/>
      <w:marRight w:val="0"/>
      <w:marTop w:val="0"/>
      <w:marBottom w:val="0"/>
      <w:divBdr>
        <w:top w:val="none" w:sz="0" w:space="0" w:color="auto"/>
        <w:left w:val="none" w:sz="0" w:space="0" w:color="auto"/>
        <w:bottom w:val="none" w:sz="0" w:space="0" w:color="auto"/>
        <w:right w:val="none" w:sz="0" w:space="0" w:color="auto"/>
      </w:divBdr>
      <w:divsChild>
        <w:div w:id="233508944">
          <w:marLeft w:val="0"/>
          <w:marRight w:val="-255"/>
          <w:marTop w:val="0"/>
          <w:marBottom w:val="0"/>
          <w:divBdr>
            <w:top w:val="none" w:sz="0" w:space="0" w:color="auto"/>
            <w:left w:val="none" w:sz="0" w:space="0" w:color="auto"/>
            <w:bottom w:val="none" w:sz="0" w:space="0" w:color="auto"/>
            <w:right w:val="none" w:sz="0" w:space="0" w:color="auto"/>
          </w:divBdr>
          <w:divsChild>
            <w:div w:id="844246523">
              <w:marLeft w:val="0"/>
              <w:marRight w:val="0"/>
              <w:marTop w:val="0"/>
              <w:marBottom w:val="0"/>
              <w:divBdr>
                <w:top w:val="none" w:sz="0" w:space="0" w:color="auto"/>
                <w:left w:val="none" w:sz="0" w:space="0" w:color="auto"/>
                <w:bottom w:val="none" w:sz="0" w:space="0" w:color="auto"/>
                <w:right w:val="none" w:sz="0" w:space="0" w:color="auto"/>
              </w:divBdr>
              <w:divsChild>
                <w:div w:id="1310357540">
                  <w:marLeft w:val="0"/>
                  <w:marRight w:val="0"/>
                  <w:marTop w:val="0"/>
                  <w:marBottom w:val="120"/>
                  <w:divBdr>
                    <w:top w:val="none" w:sz="0" w:space="0" w:color="auto"/>
                    <w:left w:val="none" w:sz="0" w:space="0" w:color="auto"/>
                    <w:bottom w:val="none" w:sz="0" w:space="0" w:color="auto"/>
                    <w:right w:val="none" w:sz="0" w:space="0" w:color="auto"/>
                  </w:divBdr>
                  <w:divsChild>
                    <w:div w:id="1731268451">
                      <w:marLeft w:val="0"/>
                      <w:marRight w:val="0"/>
                      <w:marTop w:val="0"/>
                      <w:marBottom w:val="0"/>
                      <w:divBdr>
                        <w:top w:val="none" w:sz="0" w:space="0" w:color="auto"/>
                        <w:left w:val="none" w:sz="0" w:space="0" w:color="auto"/>
                        <w:bottom w:val="none" w:sz="0" w:space="0" w:color="auto"/>
                        <w:right w:val="none" w:sz="0" w:space="0" w:color="auto"/>
                      </w:divBdr>
                      <w:divsChild>
                        <w:div w:id="696664745">
                          <w:marLeft w:val="0"/>
                          <w:marRight w:val="0"/>
                          <w:marTop w:val="0"/>
                          <w:marBottom w:val="0"/>
                          <w:divBdr>
                            <w:top w:val="none" w:sz="0" w:space="0" w:color="auto"/>
                            <w:left w:val="none" w:sz="0" w:space="0" w:color="auto"/>
                            <w:bottom w:val="none" w:sz="0" w:space="0" w:color="auto"/>
                            <w:right w:val="none" w:sz="0" w:space="0" w:color="auto"/>
                          </w:divBdr>
                          <w:divsChild>
                            <w:div w:id="206340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wheeler@philapark.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app.smartsheet.com/b/form/8228e85c162c4cb18cd96bab23c2700f"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B92FA-2170-425E-ACCE-D6AB1127B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239</Words>
  <Characters>1361</Characters>
  <Application>Microsoft Office Word</Application>
  <DocSecurity>0</DocSecurity>
  <Lines>31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Caitlyn Stocklin</dc:creator>
  <cp:keywords/>
  <dc:description/>
  <cp:lastModifiedBy>Shannon Stewart</cp:lastModifiedBy>
  <cp:revision>3</cp:revision>
  <cp:lastPrinted>2021-06-09T18:41:00Z</cp:lastPrinted>
  <dcterms:created xsi:type="dcterms:W3CDTF">2022-05-18T16:21:00Z</dcterms:created>
  <dcterms:modified xsi:type="dcterms:W3CDTF">2022-05-18T21:40:00Z</dcterms:modified>
</cp:coreProperties>
</file>